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3A51E9">
      <w:pPr>
        <w:rPr>
          <w:rFonts w:hint="default"/>
          <w:lang w:val="ru-RU"/>
        </w:rPr>
        <w:sectPr>
          <w:pgSz w:w="11906" w:h="16383"/>
          <w:cols w:space="720" w:num="1"/>
        </w:sectPr>
      </w:pPr>
      <w:bookmarkStart w:id="11" w:name="_GoBack"/>
      <w:bookmarkEnd w:id="11"/>
      <w:bookmarkStart w:id="0" w:name="block-60605756"/>
      <w:bookmarkStart w:id="1" w:name="block-60605756"/>
      <w:r>
        <w:rPr>
          <w:rFonts w:hint="default"/>
          <w:lang w:val="ru-RU"/>
        </w:rPr>
        <w:drawing>
          <wp:inline distT="0" distB="0" distL="114300" distR="114300">
            <wp:extent cx="5271135" cy="7450455"/>
            <wp:effectExtent l="0" t="0" r="5715" b="17145"/>
            <wp:docPr id="1" name="Изображение 1" descr="Scan Тит технолог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Scan Тит технология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bookmarkEnd w:id="1"/>
    <w:p w14:paraId="3CDE2242">
      <w:pPr>
        <w:spacing w:before="0" w:after="0" w:line="257" w:lineRule="auto"/>
        <w:ind w:left="279" w:leftChars="127" w:firstLine="621" w:firstLineChars="222"/>
        <w:jc w:val="both"/>
      </w:pPr>
      <w:bookmarkStart w:id="2" w:name="block-60605758"/>
      <w:r>
        <w:rPr>
          <w:rFonts w:ascii="Times New Roman" w:hAnsi="Times New Roman"/>
          <w:b w:val="0"/>
          <w:i w:val="0"/>
          <w:color w:val="000000"/>
          <w:sz w:val="28"/>
        </w:rPr>
        <w:t>Федеральная рабочая программа по учебному предмет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>у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 xml:space="preserve">    «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>Т</w:t>
      </w:r>
      <w:r>
        <w:rPr>
          <w:rFonts w:ascii="Times New Roman" w:hAnsi="Times New Roman"/>
          <w:b w:val="0"/>
          <w:i w:val="0"/>
          <w:color w:val="000000"/>
          <w:sz w:val="28"/>
        </w:rPr>
        <w:t>ехнология» (предметная область «Технология»)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8"/>
        </w:rPr>
        <w:t>включает пояснительную записку, содержание обучения, планируемые результаты освоения программы технологии, тематическое планирование, поурочное планирование.</w:t>
      </w:r>
    </w:p>
    <w:p w14:paraId="144300D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14:paraId="3FAF62C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учетом возрастных особенностей обучающихся на уровне начального общего образования.</w:t>
      </w:r>
    </w:p>
    <w:p w14:paraId="2B10E43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Планируемые результаты освоения программы по  технологии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7F4DF6FD">
      <w:pPr>
        <w:spacing w:before="0" w:after="0"/>
        <w:ind w:left="120"/>
        <w:jc w:val="both"/>
      </w:pPr>
    </w:p>
    <w:p w14:paraId="61072A19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7480A33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5995116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приобретение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35B6DBF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технологии направлена на решение системы задач: </w:t>
      </w:r>
    </w:p>
    <w:p w14:paraId="3571820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 w14:paraId="6FF985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03E023F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14:paraId="5B79E1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2F6962B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0F568F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4077AA9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познавательных психических процессов и приемов умственной деятельности в ходе выполнения практических заданий;</w:t>
      </w:r>
    </w:p>
    <w:p w14:paraId="62D27E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гибкости и вариативности мышления, способностей к конструкторской и к изобретательской деятельности;</w:t>
      </w:r>
    </w:p>
    <w:p w14:paraId="7CF68B1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воспитание уважительного отношения к труду, людям труда, культурным традициям, понимания ценности предшествующих культур, отраженных в материальном мире;</w:t>
      </w:r>
    </w:p>
    <w:p w14:paraId="021BFC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21227C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воспитание готовности участия в трудовых делах школьного коллектива;</w:t>
      </w:r>
    </w:p>
    <w:p w14:paraId="02A9DA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6F60AF0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240ECFB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457E27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3E6F6EB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7DA997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 технологии, профессии и производства;</w:t>
      </w:r>
    </w:p>
    <w:p w14:paraId="032F23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7E88FF1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организации);</w:t>
      </w:r>
    </w:p>
    <w:p w14:paraId="006A093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ИКТ (с учетом возможностей материально-технической базы образовательной организации).</w:t>
      </w:r>
    </w:p>
    <w:p w14:paraId="5D6E2BD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78220A0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расчетов,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219CC65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Общее число часов, рекомендованных для изучения технологии, – 135 часов: в 1 классе – 33 часа (1 час в неделю), во 2 классе – 34 часа (1 час в неделю), в 3 классе –- 34 часа (1 час в неделю), в 4 классе – 34 часа (1 час в неделю).</w:t>
      </w:r>
    </w:p>
    <w:p w14:paraId="2280E6AD">
      <w:pPr>
        <w:sectPr>
          <w:pgSz w:w="11906" w:h="16383"/>
          <w:cols w:space="720" w:num="1"/>
        </w:sectPr>
      </w:pPr>
      <w:bookmarkStart w:id="3" w:name="block-60605758"/>
    </w:p>
    <w:bookmarkEnd w:id="2"/>
    <w:bookmarkEnd w:id="3"/>
    <w:p w14:paraId="037CB72A">
      <w:pPr>
        <w:spacing w:before="0" w:after="0" w:line="264" w:lineRule="auto"/>
        <w:ind w:left="120"/>
        <w:jc w:val="both"/>
      </w:pPr>
      <w:bookmarkStart w:id="4" w:name="block-60605757"/>
      <w:r>
        <w:rPr>
          <w:rFonts w:ascii="Times New Roman" w:hAnsi="Times New Roman"/>
          <w:b/>
          <w:i w:val="0"/>
          <w:color w:val="333333"/>
          <w:sz w:val="28"/>
        </w:rPr>
        <w:t>СОДЕРЖАНИЕ УЧЕБНОГО ПРЕДМЕТА</w:t>
      </w:r>
    </w:p>
    <w:p w14:paraId="00B64510">
      <w:pPr>
        <w:spacing w:before="0" w:after="0" w:line="252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 КЛАСС</w:t>
      </w:r>
    </w:p>
    <w:p w14:paraId="2A8F1451">
      <w:pPr>
        <w:spacing w:before="0" w:after="0" w:line="252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Технологии, профессии и производства</w:t>
      </w:r>
    </w:p>
    <w:p w14:paraId="1478D43E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1A50CB1C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Мир профессий. Современные производства и профессии, связанные с обработкой материалов, аналогичных используемым на уроках технологии.</w:t>
      </w:r>
    </w:p>
    <w:p w14:paraId="1AAF3B54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1D27FE94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жесткость конструкции (трубчатые сооружения, треугольник как устойчивая геометрическая форма и другие).</w:t>
      </w:r>
    </w:p>
    <w:p w14:paraId="4BB17902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6743E20C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подчиненный).</w:t>
      </w:r>
    </w:p>
    <w:p w14:paraId="3F88408C">
      <w:pPr>
        <w:spacing w:before="0" w:after="0" w:line="252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Технологии ручной обработки материалов</w:t>
      </w:r>
    </w:p>
    <w:p w14:paraId="43C71C53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6C0824AA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Инструменты и приспособления (циркуль, угольник, канцелярский нож, шило и другие), знание приемов их рационального и безопасного использования.</w:t>
      </w:r>
    </w:p>
    <w:p w14:paraId="1D47FF64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объемных изделий из разверток. Преобразование разверток несложных форм.</w:t>
      </w:r>
    </w:p>
    <w:p w14:paraId="30718A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развертки изделия. Разметка деталей с использованием простейших чертежей, эскизов. Решение задач на внесение необходимых дополнений и изменений в схему, чертеж, эскиз. Выполнение измерений, расчетов, несложных построений.</w:t>
      </w:r>
    </w:p>
    <w:p w14:paraId="614F564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 w14:paraId="408019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79107C7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 w14:paraId="53E3138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Конструирование и моделирование</w:t>
      </w:r>
    </w:p>
    <w:p w14:paraId="6613F6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Конструирование и моделирование изделий из различных материалов, в том числе с использованием конструктора,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конструктора, их использование в изделиях, жесткость и устойчивость конструкции.</w:t>
      </w:r>
    </w:p>
    <w:p w14:paraId="3961A6B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учетом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трехмерной конструкции в развертку (и наоборот).</w:t>
      </w:r>
    </w:p>
    <w:p w14:paraId="5BB5009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ИКТ</w:t>
      </w:r>
    </w:p>
    <w:p w14:paraId="7578B6C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 w14:paraId="39B1A1B8">
      <w:pPr>
        <w:spacing w:before="0" w:after="0" w:line="257" w:lineRule="auto"/>
        <w:ind w:left="120"/>
        <w:jc w:val="both"/>
      </w:pPr>
    </w:p>
    <w:p w14:paraId="726DDEAE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УНИВЕРСАЛЬНЫЕ УЧЕБНЫЕ ДЕЙСТВИЯ</w:t>
      </w:r>
    </w:p>
    <w:p w14:paraId="47E3D6B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8183E64">
      <w:pPr>
        <w:spacing w:before="0" w:after="0" w:line="257" w:lineRule="auto"/>
        <w:ind w:left="120"/>
        <w:jc w:val="both"/>
      </w:pPr>
    </w:p>
    <w:p w14:paraId="1562F01D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Познавательные универсальные учебные действия</w:t>
      </w:r>
    </w:p>
    <w:p w14:paraId="7FF9EF5D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и исследовательские действия:</w:t>
      </w:r>
    </w:p>
    <w:p w14:paraId="7A4D011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260BE99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 w14:paraId="5525188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005DE39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способы доработки конструкций с учетом предложенных условий;</w:t>
      </w:r>
    </w:p>
    <w:p w14:paraId="16F9AFF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6B1975A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 и воспроизводить простой чертеж (эскиз) развертки изделия;</w:t>
      </w:r>
    </w:p>
    <w:p w14:paraId="65F46AA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восстанавливать нарушенную последовательность выполнения изделия.</w:t>
      </w:r>
    </w:p>
    <w:p w14:paraId="5D39CB87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с информацией:</w:t>
      </w:r>
    </w:p>
    <w:p w14:paraId="7153D2C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4"/>
          <w:sz w:val="28"/>
        </w:rPr>
        <w:t>анализировать и использовать знаково-символические средства представления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информации для создания моделей и макетов изучаемых объектов;</w:t>
      </w:r>
    </w:p>
    <w:p w14:paraId="0B0C92B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14:paraId="3D5F7C1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5C5087E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Интернет, под руководством учителя.</w:t>
      </w:r>
    </w:p>
    <w:p w14:paraId="595741FA">
      <w:pPr>
        <w:spacing w:before="0" w:after="0" w:line="257" w:lineRule="auto"/>
        <w:ind w:left="120"/>
        <w:jc w:val="both"/>
      </w:pPr>
    </w:p>
    <w:p w14:paraId="1E38AD26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универсальные учебные действия</w:t>
      </w:r>
    </w:p>
    <w:p w14:paraId="16969A67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Общение:</w:t>
      </w:r>
    </w:p>
    <w:p w14:paraId="2626B77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 w14:paraId="5262F53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3A75534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предметы рукотворного мира, оценивать их достоинства;</w:t>
      </w:r>
    </w:p>
    <w:p w14:paraId="5095695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 w14:paraId="42470A23">
      <w:pPr>
        <w:spacing w:before="0" w:after="0" w:line="257" w:lineRule="auto"/>
        <w:ind w:left="120"/>
        <w:jc w:val="both"/>
      </w:pPr>
    </w:p>
    <w:p w14:paraId="531C73CF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Регулятивные универсальные учебные действия</w:t>
      </w:r>
    </w:p>
    <w:p w14:paraId="5A3BF0A2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Самоорганизация и самоконтроль:</w:t>
      </w:r>
    </w:p>
    <w:p w14:paraId="7883FA1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и сохранять учебную задачу, осуществлять поиск средств для ее решения;</w:t>
      </w:r>
    </w:p>
    <w:p w14:paraId="1B3FE17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10C9FD3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действия контроля и оценки, выявлять ошибки и недочеты по результатам работы, устанавливать их причины и искать способы устранения;</w:t>
      </w:r>
    </w:p>
    <w:p w14:paraId="579E1D8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волевую саморегуляцию при выполнении задания.</w:t>
      </w:r>
    </w:p>
    <w:p w14:paraId="32AFD9A2">
      <w:pPr>
        <w:spacing w:before="0" w:after="0" w:line="257" w:lineRule="auto"/>
        <w:ind w:left="120"/>
        <w:jc w:val="both"/>
      </w:pPr>
    </w:p>
    <w:p w14:paraId="478D04BC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Совместная деятельность:</w:t>
      </w:r>
    </w:p>
    <w:p w14:paraId="047440E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себе партнеров по совместной деятельности не только по симпатии, но и по деловым качествам;</w:t>
      </w:r>
    </w:p>
    <w:p w14:paraId="1A76D8B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1CF7FBD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роли лидера, подчиненного, соблюдать равноправие и дружелюбие;</w:t>
      </w:r>
    </w:p>
    <w:p w14:paraId="1468EC6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bookmarkEnd w:id="4"/>
    <w:p w14:paraId="7359F82B">
      <w:pPr>
        <w:spacing w:before="0" w:after="0"/>
        <w:ind w:left="120"/>
        <w:jc w:val="both"/>
      </w:pPr>
      <w:bookmarkStart w:id="5" w:name="block-60605759"/>
      <w:r>
        <w:rPr>
          <w:rFonts w:ascii="Times New Roman" w:hAnsi="Times New Roman"/>
          <w:b/>
          <w:i w:val="0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 w14:paraId="1F01D85D">
      <w:pPr>
        <w:spacing w:before="0" w:after="0" w:line="168" w:lineRule="auto"/>
        <w:ind w:left="120"/>
        <w:jc w:val="both"/>
      </w:pPr>
      <w:bookmarkStart w:id="6" w:name="_Toc143620888"/>
      <w:bookmarkEnd w:id="6"/>
    </w:p>
    <w:p w14:paraId="5BF0FF66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 w14:paraId="0C5D5E7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5D3A73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1C0151C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553CD2A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1ADD958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6867175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6AF8113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34B1FB8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 устойчивых волевых качеств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52E33FA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 w14:paraId="757810C9">
      <w:pPr>
        <w:spacing w:before="0" w:after="0"/>
        <w:ind w:left="120"/>
        <w:jc w:val="both"/>
      </w:pPr>
    </w:p>
    <w:p w14:paraId="52FE1C39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5671A46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AB2B717">
      <w:pPr>
        <w:spacing w:before="0" w:after="0" w:line="257" w:lineRule="auto"/>
        <w:ind w:left="120"/>
        <w:jc w:val="both"/>
      </w:pPr>
    </w:p>
    <w:p w14:paraId="6395B21F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Познавательные универсальные учебные действия</w:t>
      </w:r>
    </w:p>
    <w:p w14:paraId="2B40DB9F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и исследовательские действия:</w:t>
      </w:r>
    </w:p>
    <w:p w14:paraId="0465910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5FAE23F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14:paraId="7000F2C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группы объектов (изделий), выделять в них общее и различия;</w:t>
      </w:r>
    </w:p>
    <w:p w14:paraId="7421522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14:paraId="45214E6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14:paraId="0261CF4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1B6E1BF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7978E2FB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с информацией:</w:t>
      </w:r>
    </w:p>
    <w:p w14:paraId="052A25A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14:paraId="6E46F07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2D7BD65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 w14:paraId="4CC82DF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3DACE149">
      <w:pPr>
        <w:spacing w:before="0" w:after="0" w:line="257" w:lineRule="auto"/>
        <w:ind w:left="120"/>
        <w:jc w:val="both"/>
      </w:pPr>
    </w:p>
    <w:p w14:paraId="14A6313F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универсальные учебные действия</w:t>
      </w:r>
    </w:p>
    <w:p w14:paraId="6E7921D3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Общение:</w:t>
      </w:r>
    </w:p>
    <w:p w14:paraId="394EE74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7C66530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тексты-описания на основе рассматривания изделий декоративно-прикладного искусства народов России;</w:t>
      </w:r>
    </w:p>
    <w:p w14:paraId="77892B1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0E7F631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последовательность совершаемых действий при создании изделия.</w:t>
      </w:r>
    </w:p>
    <w:p w14:paraId="6BB5CD88">
      <w:pPr>
        <w:spacing w:before="0" w:after="0" w:line="264" w:lineRule="auto"/>
        <w:ind w:left="120"/>
        <w:jc w:val="both"/>
      </w:pPr>
    </w:p>
    <w:p w14:paraId="5FF61D1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Регулятивные универсальные учебные действия</w:t>
      </w:r>
    </w:p>
    <w:p w14:paraId="6A05615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Самоорганизация и самоконтроль:</w:t>
      </w:r>
    </w:p>
    <w:p w14:paraId="082675C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026BF78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правила безопасности труда при выполнении работы;</w:t>
      </w:r>
    </w:p>
    <w:p w14:paraId="0566DB4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планировать работу, соотносить свои действия с поставленной целью;</w:t>
      </w:r>
    </w:p>
    <w:p w14:paraId="11884FC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66A27F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 w14:paraId="546F18D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волевую саморегуляцию при выполнении работы.</w:t>
      </w:r>
    </w:p>
    <w:p w14:paraId="22D1B071">
      <w:pPr>
        <w:spacing w:before="0" w:after="0" w:line="264" w:lineRule="auto"/>
        <w:ind w:left="120"/>
        <w:jc w:val="both"/>
      </w:pPr>
    </w:p>
    <w:p w14:paraId="779B100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Совместная деятельность:</w:t>
      </w:r>
    </w:p>
    <w:p w14:paraId="611338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14:paraId="148336C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05A3176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2EBC550E">
      <w:pPr>
        <w:spacing w:before="0" w:after="0" w:line="264" w:lineRule="auto"/>
        <w:ind w:left="120"/>
        <w:jc w:val="both"/>
      </w:pPr>
    </w:p>
    <w:p w14:paraId="1422383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7D814E9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0"/>
          <w:color w:val="000000"/>
          <w:sz w:val="28"/>
        </w:rPr>
        <w:t>3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1508D12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смысл понятий «чертеж развертки», «канцелярский нож», «шило», «искусственный материал»;</w:t>
      </w:r>
    </w:p>
    <w:p w14:paraId="2059B8F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7985EA0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14:paraId="105859E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описывать свойства наиболее распространенных изучаемых искусственных и синтетических материалов (бумага, металлы, текстиль и другие);</w:t>
      </w:r>
    </w:p>
    <w:p w14:paraId="22778D7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 чертеж развертки и выполнять разметку разверток с помощью чертежных инструментов (линейка, угольник, циркуль);</w:t>
      </w:r>
    </w:p>
    <w:p w14:paraId="04CB198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 и называть линии чертежа (осевая и центровая);</w:t>
      </w:r>
    </w:p>
    <w:p w14:paraId="6BCC63DF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безопасно пользоваться канцелярским ножом, шилом;</w:t>
      </w:r>
    </w:p>
    <w:p w14:paraId="19B5015C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рицовку;</w:t>
      </w:r>
    </w:p>
    <w:p w14:paraId="50E586BF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14:paraId="09B59092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0026526E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15EB77FB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конструировать и моделировать изделия из разных материалов и с использованием конструктора по заданным техническим, технологическим и декоративно-художественным условиям;</w:t>
      </w:r>
    </w:p>
    <w:p w14:paraId="3F23515D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изменять конструкцию изделия по заданным условиям;</w:t>
      </w:r>
    </w:p>
    <w:p w14:paraId="784AABD2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 w14:paraId="35C1E2EF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несколько видов информационных технологий и соответствующих способов передачи информации (из опыта обучающихся);</w:t>
      </w:r>
    </w:p>
    <w:p w14:paraId="2C7489C3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0D9C3F38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основные правила безопасной работы на компьютере;</w:t>
      </w:r>
    </w:p>
    <w:p w14:paraId="1AA643F5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возможности компьютера и ИКТ для поиска необходимой информации при выполнении обучающих, творческих и проектных заданий;</w:t>
      </w:r>
    </w:p>
    <w:p w14:paraId="05748077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умений;</w:t>
      </w:r>
    </w:p>
    <w:p w14:paraId="05C845D0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профессии, связанные с изучаемыми материалами и производствами, их социальное значение.</w:t>
      </w:r>
    </w:p>
    <w:bookmarkEnd w:id="5"/>
    <w:p w14:paraId="016FD1E1">
      <w:pPr>
        <w:spacing w:before="0" w:after="0"/>
        <w:ind w:left="120"/>
        <w:jc w:val="left"/>
      </w:pPr>
      <w:bookmarkStart w:id="7" w:name="block-60605755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52E6551D">
      <w:r>
        <w:rPr>
          <w:rFonts w:ascii="Times New Roman" w:hAnsi="Times New Roman"/>
          <w:b/>
          <w:i w:val="0"/>
          <w:color w:val="000000"/>
          <w:sz w:val="28"/>
        </w:rPr>
        <w:t xml:space="preserve"> 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4267"/>
        <w:gridCol w:w="1192"/>
        <w:gridCol w:w="1332"/>
        <w:gridCol w:w="1408"/>
        <w:gridCol w:w="1006"/>
        <w:gridCol w:w="2688"/>
      </w:tblGrid>
      <w:tr w14:paraId="1928E3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A089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60222BBB"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C3A9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1AB89BE2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9355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CF80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567AADD0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B167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2D0A574">
            <w:pPr>
              <w:spacing w:before="0" w:after="0"/>
              <w:ind w:left="135"/>
              <w:jc w:val="left"/>
            </w:pPr>
          </w:p>
        </w:tc>
      </w:tr>
      <w:tr w14:paraId="497AF6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47BAB7B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D03829B">
            <w:pPr>
              <w:jc w:val="left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54FEB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73E7FF6D">
            <w:pPr>
              <w:spacing w:before="0" w:after="0"/>
              <w:ind w:left="135"/>
              <w:jc w:val="left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5A02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1EEA600C">
            <w:pPr>
              <w:spacing w:before="0" w:after="0"/>
              <w:ind w:left="135"/>
              <w:jc w:val="left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6EA17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618EC6B8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582C96E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D65C103">
            <w:pPr>
              <w:jc w:val="left"/>
            </w:pPr>
          </w:p>
        </w:tc>
      </w:tr>
      <w:tr w14:paraId="390FBC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31188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Технологии, профессии и производства.</w:t>
            </w:r>
          </w:p>
        </w:tc>
      </w:tr>
      <w:tr w14:paraId="5AAE91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F7FC0B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2717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9288C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23334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95042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D55CE76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D9A1C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https://lesson.edu.ru/20/03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AB07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834F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DC3F0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A7EC347">
            <w:pPr>
              <w:jc w:val="left"/>
            </w:pPr>
          </w:p>
        </w:tc>
      </w:tr>
      <w:tr w14:paraId="6DB739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87E8C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технологии</w:t>
            </w:r>
          </w:p>
        </w:tc>
      </w:tr>
      <w:tr w14:paraId="492B33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6337A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003B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89D79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E786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4E410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2EFF4B9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05697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https://lesson.edu.ru/20/03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203F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52CB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C2BC1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17A67A3">
            <w:pPr>
              <w:jc w:val="left"/>
            </w:pPr>
          </w:p>
        </w:tc>
      </w:tr>
      <w:tr w14:paraId="033565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54293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Технологии ручной обработки материалов</w:t>
            </w:r>
          </w:p>
        </w:tc>
      </w:tr>
      <w:tr w14:paraId="4DAA28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C7869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0F3C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B3B04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A5E8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F26E8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6EE9D44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5CBA2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https://lesson.edu.ru/20/03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59BC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C7A88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B2AE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2DB51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70367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5AF70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E2A5BD9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7A755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https://lesson.edu.ru/20/03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D504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5B672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C0C5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6C8BC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3CE80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978AC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EBE2111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A73FE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https://lesson.edu.ru/20/03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0355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A7A54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A317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7C42E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202EC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72AD0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5479ADF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C7417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https://lesson.edu.ru/20/03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7AE3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DDE20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2863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A6513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93769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59B38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DA8BA7A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326B4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https://lesson.edu.ru/20/03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690F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CA822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0B9D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A18B6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52350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96D84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3026B9B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56BCC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https://lesson.edu.ru/20/03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6971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1E48DC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92BA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производства и профессии (история швейной машины или другое).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68427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81E72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E2EF8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FD03E71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5B5CA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https://lesson.edu.ru/20/03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D481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3213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366A1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E52293C">
            <w:pPr>
              <w:jc w:val="left"/>
            </w:pPr>
          </w:p>
        </w:tc>
      </w:tr>
      <w:tr w14:paraId="34A659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41A4A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Конструирование и моделирование</w:t>
            </w:r>
          </w:p>
        </w:tc>
      </w:tr>
      <w:tr w14:paraId="367482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1DDB9C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A865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391DF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BEE62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10CE0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B32A12B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FCB13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https://lesson.edu.ru/20/03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5C2B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D416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3D22D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D136622">
            <w:pPr>
              <w:jc w:val="left"/>
            </w:pPr>
          </w:p>
        </w:tc>
      </w:tr>
      <w:tr w14:paraId="79565F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21DAB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Итоговый контроль за год</w:t>
            </w:r>
          </w:p>
        </w:tc>
      </w:tr>
      <w:tr w14:paraId="0CDD1F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891D8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4448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1149A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6782E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9923C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826FB2C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7DBF1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"https://lesson.edu.ru/20/03"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https://lesson.edu.ru/20/03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53AD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4A54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9CD8F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AC76B77">
            <w:pPr>
              <w:jc w:val="left"/>
            </w:pPr>
          </w:p>
        </w:tc>
      </w:tr>
      <w:tr w14:paraId="23538F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6A7A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5A04F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D8A6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714BA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0F7898">
            <w:pPr>
              <w:jc w:val="left"/>
            </w:pPr>
          </w:p>
        </w:tc>
      </w:tr>
    </w:tbl>
    <w:p w14:paraId="7879E2A7">
      <w:pPr>
        <w:sectPr>
          <w:pgSz w:w="16383" w:h="11906" w:orient="landscape"/>
          <w:cols w:space="720" w:num="1"/>
        </w:sectPr>
      </w:pPr>
    </w:p>
    <w:p w14:paraId="339D586F"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End w:id="7"/>
      <w:bookmarkStart w:id="8" w:name="block-60605760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6B5F46AB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4021"/>
        <w:gridCol w:w="1197"/>
        <w:gridCol w:w="1333"/>
        <w:gridCol w:w="1408"/>
        <w:gridCol w:w="1116"/>
        <w:gridCol w:w="2883"/>
      </w:tblGrid>
      <w:tr w14:paraId="2024D0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CD19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C53DEE1"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E350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2FBBDD51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7110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BDAA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782C32D0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B189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A9DD33B">
            <w:pPr>
              <w:spacing w:before="0" w:after="0"/>
              <w:ind w:left="135"/>
              <w:jc w:val="left"/>
            </w:pPr>
          </w:p>
        </w:tc>
      </w:tr>
      <w:tr w14:paraId="24F955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AA94642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7820477">
            <w:pPr>
              <w:jc w:val="left"/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BDF49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660BCA2F"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8AF3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F1FB6AD"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23E49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6E77114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1217E57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346AF4C">
            <w:pPr>
              <w:jc w:val="left"/>
            </w:pPr>
          </w:p>
        </w:tc>
      </w:tr>
      <w:tr w14:paraId="59F0BE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561FE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A8B5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1C21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D3B68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04F9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DA41F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02.09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04737C">
            <w:pPr>
              <w:spacing w:before="0" w:after="0"/>
              <w:ind w:left="135"/>
              <w:jc w:val="left"/>
            </w:pPr>
          </w:p>
        </w:tc>
      </w:tr>
      <w:tr w14:paraId="7E93D2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2550B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6A6F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94F7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98E9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65DAC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F8C313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09.09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9CA06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"https://m.edsoo.ru/713ab6b7"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https://m.edsoo.ru/713ab6b7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F70B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F3DC53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0DA7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70B0A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252C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BADA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87F1B7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63D2E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"https://m.edsoo.ru/89c519cc"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https://m.edsoo.ru/89c519cc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6749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A48B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CDF1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C6DD3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9698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39B9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E2F96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46DB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"https://m.edsoo.ru/067b4226"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https://m.edsoo.ru/067b4226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ED68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13725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2C6E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E870A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6ACE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BE216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08546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30.09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65B5D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"https://m.edsoo.ru/140524a8"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https://m.edsoo.ru/140524a8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6F92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02D49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52CD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B674E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C8411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54BC5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100035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07.10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EBF3A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"https://m.edsoo.ru/1d0065f8"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https://m.edsoo.ru/1d0065f8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7E09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1BFB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0E08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27C77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87B2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530D5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EE294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E2B91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"https://m.edsoo.ru/f5d9725c"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https://m.edsoo.ru/f5d9725c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CA56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2D312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6145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1E26A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F0D7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4105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B15A93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85BCD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"https://m.edsoo.ru/589b0115"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https://m.edsoo.ru/589b0115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6289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9BD8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F31C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9E719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7F182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9DC6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F2F45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04.11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7C7A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"https://m.edsoo.ru/1a92e981"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https://m.edsoo.ru/1a92e981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2CA4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1E128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A08C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7D32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C5B0E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5389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2F55A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1317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"https://m.edsoo.ru/302e0704"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https://m.edsoo.ru/302e0704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073D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92CDF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F30D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DD568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6341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E824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0FD036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5A15C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"https://m.edsoo.ru/c2e5fd16"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https://m.edsoo.ru/c2e5fd16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9544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EF1E6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AFC4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E34B6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7A1C4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B893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77150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CAE80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"https://m.edsoo.ru/8302f69b"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https://m.edsoo.ru/8302f69b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5706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0D812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8ECF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923F6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BD14F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6F48B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4112B7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02.12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7707A1">
            <w:pPr>
              <w:spacing w:before="0" w:after="0"/>
              <w:ind w:left="135"/>
              <w:jc w:val="left"/>
            </w:pPr>
          </w:p>
        </w:tc>
      </w:tr>
      <w:tr w14:paraId="6A16FD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22B53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8D55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B65C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CE0F0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72340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A7C27E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09.12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639BC9C">
            <w:pPr>
              <w:spacing w:before="0" w:after="0"/>
              <w:ind w:left="135"/>
              <w:jc w:val="left"/>
            </w:pPr>
          </w:p>
        </w:tc>
      </w:tr>
      <w:tr w14:paraId="370580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C9D2F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3FC1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CAAAB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7220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73BE1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CC106B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B8133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"https://m.edsoo.ru/63a3f74d"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https://m.edsoo.ru/63a3f74d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E547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C4F1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21A7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036CD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DB92F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3A2B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EB21F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723C6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"https://m.edsoo.ru/19caeea5"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https://m.edsoo.ru/19caeea5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9E7C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4DABF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D5A2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B9E8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2E85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27B1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584E8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30.12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831B2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"https://m.edsoo.ru/a41333b7"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https://m.edsoo.ru/a41333b7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AD19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1B6E1C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A5C4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E2AAB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F5D94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EAE5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020DD46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55441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"https://m.edsoo.ru/5c174679"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https://m.edsoo.ru/5c174679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13D5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E675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0E67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631AF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4029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F0ED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7D5E8A5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7610F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"https://m.edsoo.ru/8c98d179"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https://m.edsoo.ru/8c98d179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9BCF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3400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3598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916F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39950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E2FE1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74BE6D7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C27D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"https://m.edsoo.ru/b3c19427"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https://m.edsoo.ru/b3c19427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6FEC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1F3277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35C9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4CA2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8E462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A1A6D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AE3E3D1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1FCD8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"https://m.edsoo.ru/f94dc1a1"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https://m.edsoo.ru/f94dc1a1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E6CF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EAB01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432B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C498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EB90D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15B9A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4DF57C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2004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"https://m.edsoo.ru/430736bb"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https://m.edsoo.ru/430736bb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5585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E8736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05E7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F9257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89CA8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38562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D9D2748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A6771B">
            <w:pPr>
              <w:spacing w:before="0" w:after="0"/>
              <w:ind w:left="135"/>
              <w:jc w:val="left"/>
            </w:pPr>
          </w:p>
        </w:tc>
      </w:tr>
      <w:tr w14:paraId="3F95B7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1663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868C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DBA6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F1F13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DA52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590EA0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0A2B5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"https://m.edsoo.ru/3ad2a050"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https://m.edsoo.ru/3ad2a050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C396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101B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DFD1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7F26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AA6B8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CBDD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CD14B60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E51C4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"https://m.edsoo.ru/d76e609c"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https://m.edsoo.ru/d76e609c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6CC4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02E9F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0736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728E8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CD8C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D2E06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F5B6F2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F6723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"https://m.edsoo.ru/7ff3b68a"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https://m.edsoo.ru/7ff3b68a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905B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429BE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BEA71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Промежуточная аттестация за курс 3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B9EC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92866CC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26DEA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CB4F02B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E51B7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"https://m.edsoo.ru/c9d99bec"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https://m.edsoo.ru/c9d99bec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604C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F792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226B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Подвижное и неподвижное соединение деталей из деталей наборов конструктора. 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E9D2F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75422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D8F6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C4763F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4F340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"https://m.edsoo.ru/f4472846"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https://m.edsoo.ru/f4472846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A93C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C46B6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7F56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моделей с подвижным и неподвижным соединением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ABE57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B9B76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2B831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B72FC5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B859DDA">
            <w:pPr>
              <w:spacing w:before="0" w:after="0"/>
              <w:ind w:left="135"/>
              <w:jc w:val="left"/>
            </w:pPr>
          </w:p>
        </w:tc>
      </w:tr>
      <w:tr w14:paraId="3DD631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83FD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9DC5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Простые механизмы. Рычаг. Конструирование моделей качелей из деталей наборов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F279F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48AAE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F467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012401E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7C9DCD1">
            <w:pPr>
              <w:spacing w:before="0" w:after="0"/>
              <w:ind w:left="135"/>
              <w:jc w:val="left"/>
            </w:pPr>
          </w:p>
        </w:tc>
      </w:tr>
      <w:tr w14:paraId="6056DA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31A58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DD43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Простые механизмы. Ножничный механизм. Конструирование моделей с ножничным механизмом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B33F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36A3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919F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FA7AA5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23AA56">
            <w:pPr>
              <w:spacing w:before="0" w:after="0"/>
              <w:ind w:left="135"/>
              <w:jc w:val="left"/>
            </w:pPr>
          </w:p>
        </w:tc>
      </w:tr>
      <w:tr w14:paraId="4B7AB4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CB8442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1DB4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модели робота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5242B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31A5E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31DC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108DBEE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264ED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Бибилиотека ЦОК </w:t>
            </w:r>
            <w:r>
              <w:fldChar w:fldCharType="begin"/>
            </w:r>
            <w:r>
              <w:instrText xml:space="preserve"> HYPERLINK "https://m.edsoo.ru/9cad9a08"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https://m.edsoo.ru/9cad9a08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6124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2AC83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9264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модели транспортного робота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3083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05A62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10CE7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5F6149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EB880FA">
            <w:pPr>
              <w:spacing w:before="0" w:after="0"/>
              <w:ind w:left="135"/>
              <w:jc w:val="left"/>
            </w:pPr>
          </w:p>
        </w:tc>
      </w:tr>
      <w:tr w14:paraId="29A9E1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D44690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DC65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65C3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62C73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D20F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D20B80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70BFD9">
            <w:pPr>
              <w:spacing w:before="0" w:after="0"/>
              <w:ind w:left="135"/>
              <w:jc w:val="left"/>
            </w:pPr>
          </w:p>
        </w:tc>
      </w:tr>
      <w:tr w14:paraId="067BC5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48A9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AC171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36578B6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73F4A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E89182">
            <w:pPr>
              <w:jc w:val="left"/>
            </w:pPr>
          </w:p>
        </w:tc>
      </w:tr>
    </w:tbl>
    <w:p w14:paraId="70C6C0AB">
      <w:pPr>
        <w:sectPr>
          <w:pgSz w:w="16383" w:h="11906" w:orient="landscape"/>
          <w:cols w:space="720" w:num="1"/>
        </w:sectPr>
      </w:pPr>
    </w:p>
    <w:bookmarkEnd w:id="8"/>
    <w:p w14:paraId="0702D290">
      <w:pPr>
        <w:spacing w:before="0" w:after="0"/>
        <w:ind w:left="120"/>
        <w:jc w:val="left"/>
      </w:pPr>
      <w:bookmarkStart w:id="9" w:name="block-60605761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3ECA9E71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29192541">
      <w:pPr>
        <w:spacing w:before="0" w:after="0" w:line="480" w:lineRule="auto"/>
        <w:ind w:left="120"/>
        <w:jc w:val="left"/>
      </w:pPr>
    </w:p>
    <w:p w14:paraId="0A3772B3">
      <w:pPr>
        <w:spacing w:before="0" w:after="0" w:line="480" w:lineRule="auto"/>
        <w:ind w:left="120"/>
        <w:jc w:val="left"/>
      </w:pPr>
    </w:p>
    <w:p w14:paraId="7FA9A30F">
      <w:pPr>
        <w:spacing w:before="0" w:after="0"/>
        <w:ind w:left="120"/>
        <w:jc w:val="left"/>
      </w:pPr>
    </w:p>
    <w:p w14:paraId="6D1457A5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0263EBAE">
      <w:pPr>
        <w:spacing w:before="0" w:after="0" w:line="480" w:lineRule="auto"/>
        <w:ind w:left="120"/>
        <w:jc w:val="left"/>
      </w:pPr>
      <w:bookmarkStart w:id="10" w:name="0ffefc5c-f9fc-44a3-a446-5fc8622ad11a"/>
      <w:r>
        <w:rPr>
          <w:rFonts w:ascii="Times New Roman" w:hAnsi="Times New Roman"/>
          <w:b w:val="0"/>
          <w:i w:val="0"/>
          <w:color w:val="000000"/>
          <w:sz w:val="28"/>
        </w:rPr>
        <w:t xml:space="preserve">Методические рекомендации для учителей при реализации учебного предмета «Технология» https://uchitel.club/fgos/fgos-tehnologiya. </w:t>
      </w:r>
      <w:bookmarkEnd w:id="10"/>
    </w:p>
    <w:p w14:paraId="6A7FABD4">
      <w:pPr>
        <w:spacing w:before="0" w:after="0"/>
        <w:ind w:left="120"/>
        <w:jc w:val="left"/>
      </w:pPr>
    </w:p>
    <w:p w14:paraId="7BF56EE1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bookmarkEnd w:id="9"/>
    <w:p w14:paraId="6D175316">
      <w:pPr>
        <w:spacing w:before="0" w:after="0" w:line="480" w:lineRule="auto"/>
        <w:ind w:left="120"/>
        <w:jc w:val="left"/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0AB105EC"/>
    <w:rsid w:val="138332A1"/>
    <w:rsid w:val="1FF81395"/>
    <w:rsid w:val="320050AC"/>
    <w:rsid w:val="4A002EA8"/>
    <w:rsid w:val="53C71090"/>
    <w:rsid w:val="60F17E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7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3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</w:pPr>
  </w:style>
  <w:style w:type="paragraph" w:styleId="15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6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Header Char"/>
    <w:basedOn w:val="6"/>
    <w:link w:val="12"/>
    <w:qFormat/>
    <w:uiPriority w:val="99"/>
  </w:style>
  <w:style w:type="character" w:customStyle="1" w:styleId="18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9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0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1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2">
    <w:name w:val="Subtitle Char"/>
    <w:basedOn w:val="6"/>
    <w:link w:val="15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3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23</Pages>
  <TotalTime>52</TotalTime>
  <ScaleCrop>false</ScaleCrop>
  <LinksUpToDate>false</LinksUpToDate>
  <Application>WPS Office_12.2.0.22549_F1E327BC-269C-435d-A152-05C5408002CA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2025-09-02T11:15:00Z</dcterms:created>
  <dc:creator>гыук</dc:creator>
  <cp:lastModifiedBy>гыук</cp:lastModifiedBy>
  <dcterms:modified xsi:type="dcterms:W3CDTF">2025-09-08T22:27:00Z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E2955625CE364DB7B36F20610452AB4F_12</vt:lpwstr>
  </property>
</Properties>
</file>